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М4-У-Н-256-350.400.150-4-0-67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Прожектор 30°, универсальный, 256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4682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350х425х130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355х440х105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29440 ÷ 32000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 (концентрированная)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64, 96, 128, 256 Вт.  Новые светильники оборудованы оптическим элементом, благодаря которому свет собирается и концентрируется в диапазоне 30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