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М1-МК-Е-192-400.195.160-4-0-67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МК-2,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4659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400х220х160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405х165х165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L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