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М1-К-Н-64-366.100.143-4-0-67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К-1,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324х103х126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8320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М1-К-Н-64-366.100.143-4-0-67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