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М1-К-Н-32-224.100.126-4-0-67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К-1,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5847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224х103х126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4160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М1-К-Н-32-266.100.143-4-0-67 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