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04-У-М-42-1500.130.15-4-0-65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матовый, 42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4362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4200 ÷ 4620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