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"Айсберг"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03-У-С-28-1195.200.34-4-0-54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Айсберг микропризма,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5690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1195x200x34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0,45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1210х145х110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03-У-С-24-1190.130.15-4-0-65
Светильник предназначен для освещения помещений с высокой концентрацией влаги и пыли. Идеален для промышленных помещений, складов, применяется в освещении больниц, школ, офисных помещений, административных корпусов, торговых центров, бюджетных организаций итд. Легко монтируется на ровную потолочную поверхность.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