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Серия "Айсберг"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ViLED СС 03-У-С-12-595.200.34-4-0-54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Айсберг микропризма, 12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5945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УХЛ4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595x200x34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0,2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610х145х110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Пластик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рассеивателя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Полистирол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Накладной / подвесной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+35 / +1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1610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Старый артикул - ViLED СС 03-У-С-12-590.130.15-4-0-65
Светильник предназначен для освещения помещений с высокой концентрацией влаги и пыли. Идеален для промышленных помещений, складов, применяется в освещении больниц, школ, офисных помещений, административных корпусов, торговых центров, бюджетных организаций итд. Легко монтируется на ровную потолочную поверхность.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