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"Айсберг"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03-У-А-28-1195.200.34-4-0-54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Айсберг призма,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5691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1195x200x34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0,45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1210х145х110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3250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03-У-А-24-1190.130.15-4-0-65
Светильник предназначен для освещения помещений с высокой концентрацией влаги и пыли. Идеален для промышленных помещений, складов, применяется в освещении больниц, школ, офисных помещений, административных корпусов, торговых центров, бюджетных организаций итд. Легко монтируется на ровную потолочную поверхность.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