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01-У-М-24-590.590.15-4-1-20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Премиум матовый,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5886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