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Т1-У-Е-32-270.100.160-4-0-67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Галочка, универсальный, 32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3376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280х100х150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295х120х100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3680 ÷ 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