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М3-У-Н-256-350.400.150-4-0-67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59°, универсальный, 256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4644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350х425х130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355х440х105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29440 ÷ 32000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