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М1-У-Е-16-130.100.130-4-0-67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Модуль, универсальный, У-1, 16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3372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130x100x130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0,65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215х115х70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0,8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Универсальный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16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-60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1840 ÷ 2000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10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 с высокой концентрацией влаги и пыли, так и к освещению придворовых территорий и улиц. Может использоваться в качестве прожектора.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